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5B79" w14:textId="3D6A8C2E" w:rsidR="002D2E30" w:rsidRDefault="002D2E30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MPA</w:t>
      </w:r>
      <w:r>
        <w:rPr>
          <w:rFonts w:ascii="Garamond" w:hAnsi="Garamond" w:hint="eastAsia"/>
          <w:b/>
          <w:bCs/>
          <w:sz w:val="32"/>
          <w:szCs w:val="32"/>
        </w:rPr>
        <w:t>社会实践课程</w:t>
      </w:r>
      <w:r w:rsidR="00EA6E67">
        <w:rPr>
          <w:rFonts w:ascii="Garamond" w:hAnsi="Garamond" w:hint="eastAsia"/>
          <w:b/>
          <w:bCs/>
          <w:sz w:val="32"/>
          <w:szCs w:val="32"/>
        </w:rPr>
        <w:t>补充规则</w:t>
      </w:r>
    </w:p>
    <w:p w14:paraId="57191EBA" w14:textId="7906F739" w:rsidR="002D2E30" w:rsidRPr="00EA6E67" w:rsidRDefault="002D2E30" w:rsidP="00D70D4D">
      <w:pPr>
        <w:ind w:firstLineChars="200" w:firstLine="560"/>
        <w:rPr>
          <w:rFonts w:ascii="Garamond" w:hAnsi="Garamond"/>
          <w:sz w:val="28"/>
          <w:szCs w:val="28"/>
        </w:rPr>
      </w:pPr>
      <w:r w:rsidRPr="00EA6E67">
        <w:rPr>
          <w:rFonts w:ascii="Garamond" w:hAnsi="Garamond" w:hint="eastAsia"/>
          <w:sz w:val="28"/>
          <w:szCs w:val="28"/>
        </w:rPr>
        <w:t>受新冠肺炎疫情</w:t>
      </w:r>
      <w:r w:rsidR="00FD057A" w:rsidRPr="00EA6E67">
        <w:rPr>
          <w:rFonts w:ascii="Garamond" w:hAnsi="Garamond" w:hint="eastAsia"/>
          <w:sz w:val="28"/>
          <w:szCs w:val="28"/>
        </w:rPr>
        <w:t>持续</w:t>
      </w:r>
      <w:r w:rsidRPr="00EA6E67">
        <w:rPr>
          <w:rFonts w:ascii="Garamond" w:hAnsi="Garamond" w:hint="eastAsia"/>
          <w:sz w:val="28"/>
          <w:szCs w:val="28"/>
        </w:rPr>
        <w:t>影响，</w:t>
      </w:r>
      <w:r w:rsidRPr="00EA6E67">
        <w:rPr>
          <w:rFonts w:ascii="Garamond" w:hAnsi="Garamond"/>
          <w:sz w:val="28"/>
          <w:szCs w:val="28"/>
        </w:rPr>
        <w:t>MP</w:t>
      </w:r>
      <w:r w:rsidR="00FD057A" w:rsidRPr="00EA6E67">
        <w:rPr>
          <w:rFonts w:ascii="Garamond" w:hAnsi="Garamond" w:hint="eastAsia"/>
          <w:sz w:val="28"/>
          <w:szCs w:val="28"/>
        </w:rPr>
        <w:t>A</w:t>
      </w:r>
      <w:r w:rsidRPr="00EA6E67">
        <w:rPr>
          <w:rFonts w:ascii="Garamond" w:hAnsi="Garamond" w:hint="eastAsia"/>
          <w:sz w:val="28"/>
          <w:szCs w:val="28"/>
        </w:rPr>
        <w:t>教育中心将在疫情防控期间部分调整与社会实践相关的教学环节，具体方案如下：</w:t>
      </w:r>
    </w:p>
    <w:p w14:paraId="79BCA374" w14:textId="63496ADC" w:rsidR="002D2E30" w:rsidRPr="00430548" w:rsidRDefault="002D2E30" w:rsidP="00D70D4D">
      <w:pPr>
        <w:ind w:firstLineChars="200" w:firstLine="560"/>
        <w:rPr>
          <w:rFonts w:ascii="Garamond" w:hAnsi="Garamond"/>
          <w:sz w:val="28"/>
          <w:szCs w:val="28"/>
        </w:rPr>
      </w:pPr>
      <w:r w:rsidRPr="00EA6E67">
        <w:rPr>
          <w:rFonts w:ascii="Garamond" w:hAnsi="Garamond" w:hint="eastAsia"/>
          <w:sz w:val="28"/>
          <w:szCs w:val="28"/>
        </w:rPr>
        <w:t>第一，鼓励</w:t>
      </w:r>
      <w:r w:rsidRPr="00EA6E67">
        <w:rPr>
          <w:rFonts w:ascii="Garamond" w:hAnsi="Garamond"/>
          <w:sz w:val="28"/>
          <w:szCs w:val="28"/>
        </w:rPr>
        <w:t>MPA</w:t>
      </w:r>
      <w:r w:rsidRPr="00EA6E67">
        <w:rPr>
          <w:rFonts w:ascii="Garamond" w:hAnsi="Garamond" w:hint="eastAsia"/>
          <w:sz w:val="28"/>
          <w:szCs w:val="28"/>
        </w:rPr>
        <w:t>学生在保证自身安全的情况下，参加与</w:t>
      </w:r>
      <w:r w:rsidR="00EA6E67" w:rsidRPr="00EA6E67">
        <w:rPr>
          <w:rFonts w:ascii="Garamond" w:hAnsi="Garamond" w:hint="eastAsia"/>
          <w:sz w:val="28"/>
          <w:szCs w:val="28"/>
        </w:rPr>
        <w:t>突发公共安全、自然灾害、公共卫生等方面的</w:t>
      </w:r>
      <w:r w:rsidRPr="00EA6E67">
        <w:rPr>
          <w:rFonts w:ascii="Garamond" w:hAnsi="Garamond" w:hint="eastAsia"/>
          <w:sz w:val="28"/>
          <w:szCs w:val="28"/>
        </w:rPr>
        <w:t>社区服务、志愿服务等社会活动。学生参与活动后，向中心提交志愿服务证明、</w:t>
      </w:r>
      <w:r w:rsidRPr="00EA6E67">
        <w:rPr>
          <w:rFonts w:ascii="Garamond" w:hAnsi="Garamond"/>
          <w:sz w:val="28"/>
          <w:szCs w:val="28"/>
        </w:rPr>
        <w:t>1-2</w:t>
      </w:r>
      <w:r w:rsidRPr="00EA6E67">
        <w:rPr>
          <w:rFonts w:ascii="Garamond" w:hAnsi="Garamond" w:hint="eastAsia"/>
          <w:sz w:val="28"/>
          <w:szCs w:val="28"/>
        </w:rPr>
        <w:t>张活动照片和不少于</w:t>
      </w:r>
      <w:r w:rsidRPr="00EA6E67">
        <w:rPr>
          <w:rFonts w:ascii="Garamond" w:hAnsi="Garamond"/>
          <w:sz w:val="28"/>
          <w:szCs w:val="28"/>
        </w:rPr>
        <w:t>200</w:t>
      </w:r>
      <w:r w:rsidRPr="00EA6E67">
        <w:rPr>
          <w:rFonts w:ascii="Garamond" w:hAnsi="Garamond" w:hint="eastAsia"/>
          <w:sz w:val="28"/>
          <w:szCs w:val="28"/>
        </w:rPr>
        <w:t>字的活动心得，可认定为</w:t>
      </w:r>
      <w:r w:rsidRPr="00EA6E67">
        <w:rPr>
          <w:rFonts w:ascii="Garamond" w:hAnsi="Garamond"/>
          <w:sz w:val="28"/>
          <w:szCs w:val="28"/>
        </w:rPr>
        <w:t>1</w:t>
      </w:r>
      <w:r w:rsidRPr="00EA6E67">
        <w:rPr>
          <w:rFonts w:ascii="Garamond" w:hAnsi="Garamond" w:hint="eastAsia"/>
          <w:sz w:val="28"/>
          <w:szCs w:val="28"/>
        </w:rPr>
        <w:t>次社会实践</w:t>
      </w:r>
      <w:r w:rsidR="00425845" w:rsidRPr="00EA6E67">
        <w:rPr>
          <w:rFonts w:ascii="Garamond" w:hAnsi="Garamond" w:hint="eastAsia"/>
          <w:color w:val="FF0000"/>
          <w:sz w:val="28"/>
          <w:szCs w:val="28"/>
        </w:rPr>
        <w:t>（本职工作不能作为社会实践内容上报</w:t>
      </w:r>
      <w:r w:rsidR="00900601" w:rsidRPr="00EA6E67">
        <w:rPr>
          <w:rFonts w:ascii="Garamond" w:hAnsi="Garamond" w:hint="eastAsia"/>
          <w:color w:val="FF0000"/>
          <w:sz w:val="28"/>
          <w:szCs w:val="28"/>
        </w:rPr>
        <w:t>，但满足第</w:t>
      </w:r>
      <w:r w:rsidR="00EA6E67" w:rsidRPr="00EA6E67">
        <w:rPr>
          <w:rFonts w:ascii="Garamond" w:hAnsi="Garamond" w:hint="eastAsia"/>
          <w:color w:val="FF0000"/>
          <w:sz w:val="28"/>
          <w:szCs w:val="28"/>
        </w:rPr>
        <w:t>三</w:t>
      </w:r>
      <w:r w:rsidR="00900601" w:rsidRPr="00EA6E67">
        <w:rPr>
          <w:rFonts w:ascii="Garamond" w:hAnsi="Garamond" w:hint="eastAsia"/>
          <w:color w:val="FF0000"/>
          <w:sz w:val="28"/>
          <w:szCs w:val="28"/>
        </w:rPr>
        <w:t>条要求的可以认定为一次社会实践</w:t>
      </w:r>
      <w:r w:rsidR="00425845" w:rsidRPr="00EA6E67">
        <w:rPr>
          <w:rFonts w:ascii="Garamond" w:hAnsi="Garamond" w:hint="eastAsia"/>
          <w:color w:val="FF0000"/>
          <w:sz w:val="28"/>
          <w:szCs w:val="28"/>
        </w:rPr>
        <w:t>）</w:t>
      </w:r>
      <w:r w:rsidRPr="00EA6E67">
        <w:rPr>
          <w:rFonts w:ascii="Garamond" w:hAnsi="Garamond" w:hint="eastAsia"/>
          <w:color w:val="FF0000"/>
          <w:sz w:val="28"/>
          <w:szCs w:val="28"/>
        </w:rPr>
        <w:t>。</w:t>
      </w:r>
      <w:r w:rsidR="00430548" w:rsidRPr="00430548">
        <w:rPr>
          <w:rFonts w:ascii="Garamond" w:hAnsi="Garamond" w:hint="eastAsia"/>
          <w:sz w:val="28"/>
          <w:szCs w:val="28"/>
        </w:rPr>
        <w:t>每位同学在读期间仅可申报一次。</w:t>
      </w:r>
    </w:p>
    <w:p w14:paraId="54D789D5" w14:textId="58F6400A" w:rsidR="002D2E30" w:rsidRPr="00EA6E67" w:rsidRDefault="002D2E30" w:rsidP="00D70D4D">
      <w:pPr>
        <w:ind w:firstLineChars="200" w:firstLine="560"/>
        <w:rPr>
          <w:rFonts w:ascii="Garamond" w:hAnsi="Garamond"/>
          <w:sz w:val="28"/>
          <w:szCs w:val="28"/>
        </w:rPr>
      </w:pPr>
      <w:r w:rsidRPr="00EA6E67">
        <w:rPr>
          <w:rFonts w:ascii="Garamond" w:hAnsi="Garamond" w:hint="eastAsia"/>
          <w:sz w:val="28"/>
          <w:szCs w:val="28"/>
        </w:rPr>
        <w:t>第二，鼓励</w:t>
      </w:r>
      <w:r w:rsidRPr="00EA6E67">
        <w:rPr>
          <w:rFonts w:ascii="Garamond" w:hAnsi="Garamond"/>
          <w:sz w:val="28"/>
          <w:szCs w:val="28"/>
        </w:rPr>
        <w:t>MPA</w:t>
      </w:r>
      <w:r w:rsidRPr="00EA6E67">
        <w:rPr>
          <w:rFonts w:ascii="Garamond" w:hAnsi="Garamond" w:hint="eastAsia"/>
          <w:sz w:val="28"/>
          <w:szCs w:val="28"/>
        </w:rPr>
        <w:t>学生以班级或自发群体为单位，汇总</w:t>
      </w:r>
      <w:r w:rsidRPr="00EA6E67">
        <w:rPr>
          <w:rFonts w:ascii="Garamond" w:hAnsi="Garamond"/>
          <w:sz w:val="28"/>
          <w:szCs w:val="28"/>
        </w:rPr>
        <w:t>MPA</w:t>
      </w:r>
      <w:r w:rsidRPr="00EA6E67">
        <w:rPr>
          <w:rFonts w:ascii="Garamond" w:hAnsi="Garamond" w:hint="eastAsia"/>
          <w:sz w:val="28"/>
          <w:szCs w:val="28"/>
        </w:rPr>
        <w:t>学生在疫情防控</w:t>
      </w:r>
      <w:r w:rsidR="00EA6E67" w:rsidRPr="00EA6E67">
        <w:rPr>
          <w:rFonts w:ascii="Garamond" w:hAnsi="Garamond" w:hint="eastAsia"/>
          <w:sz w:val="28"/>
          <w:szCs w:val="28"/>
        </w:rPr>
        <w:t>过程中</w:t>
      </w:r>
      <w:r w:rsidRPr="00EA6E67">
        <w:rPr>
          <w:rFonts w:ascii="Garamond" w:hAnsi="Garamond" w:hint="eastAsia"/>
          <w:sz w:val="28"/>
          <w:szCs w:val="28"/>
        </w:rPr>
        <w:t>服务公众、优化公共政策和创新公共管理的举措，推出专题新闻报道。专题新闻报告被浙江大学</w:t>
      </w:r>
      <w:r w:rsidRPr="00EA6E67">
        <w:rPr>
          <w:rFonts w:ascii="Garamond" w:hAnsi="Garamond"/>
          <w:sz w:val="28"/>
          <w:szCs w:val="28"/>
        </w:rPr>
        <w:t>MPA</w:t>
      </w:r>
      <w:r w:rsidRPr="00EA6E67">
        <w:rPr>
          <w:rFonts w:ascii="Garamond" w:hAnsi="Garamond" w:hint="eastAsia"/>
          <w:sz w:val="28"/>
          <w:szCs w:val="28"/>
        </w:rPr>
        <w:t>教育中心官方网站、微信公众号正式采纳后，专题报道的组织者或撰写人可被认定为</w:t>
      </w:r>
      <w:r w:rsidRPr="00EA6E67">
        <w:rPr>
          <w:rFonts w:ascii="Garamond" w:hAnsi="Garamond"/>
          <w:sz w:val="28"/>
          <w:szCs w:val="28"/>
        </w:rPr>
        <w:t>1</w:t>
      </w:r>
      <w:r w:rsidRPr="00EA6E67">
        <w:rPr>
          <w:rFonts w:ascii="Garamond" w:hAnsi="Garamond" w:hint="eastAsia"/>
          <w:sz w:val="28"/>
          <w:szCs w:val="28"/>
        </w:rPr>
        <w:t>次社会实践。（针对系列报道，各个报道的撰写人均可被认定为</w:t>
      </w:r>
      <w:r w:rsidRPr="00EA6E67">
        <w:rPr>
          <w:rFonts w:ascii="Garamond" w:hAnsi="Garamond"/>
          <w:sz w:val="28"/>
          <w:szCs w:val="28"/>
        </w:rPr>
        <w:t>1</w:t>
      </w:r>
      <w:r w:rsidRPr="00EA6E67">
        <w:rPr>
          <w:rFonts w:ascii="Garamond" w:hAnsi="Garamond" w:hint="eastAsia"/>
          <w:sz w:val="28"/>
          <w:szCs w:val="28"/>
        </w:rPr>
        <w:t>次社会实践）。</w:t>
      </w:r>
      <w:r w:rsidR="00430548">
        <w:rPr>
          <w:rFonts w:ascii="Garamond" w:hAnsi="Garamond" w:hint="eastAsia"/>
          <w:sz w:val="28"/>
          <w:szCs w:val="28"/>
        </w:rPr>
        <w:t>每位同学在读期间可申报多次。</w:t>
      </w:r>
    </w:p>
    <w:p w14:paraId="150A4B9A" w14:textId="1B04E0CB" w:rsidR="002D2E30" w:rsidRPr="00EA6E67" w:rsidRDefault="002D2E30" w:rsidP="00D70D4D">
      <w:pPr>
        <w:ind w:firstLineChars="200" w:firstLine="560"/>
        <w:rPr>
          <w:rFonts w:ascii="Garamond" w:hAnsi="Garamond"/>
          <w:sz w:val="28"/>
          <w:szCs w:val="28"/>
        </w:rPr>
      </w:pPr>
      <w:r w:rsidRPr="00EA6E67">
        <w:rPr>
          <w:rFonts w:ascii="Garamond" w:hAnsi="Garamond" w:hint="eastAsia"/>
          <w:sz w:val="28"/>
          <w:szCs w:val="28"/>
        </w:rPr>
        <w:t>第</w:t>
      </w:r>
      <w:r w:rsidR="00EA6E67" w:rsidRPr="00EA6E67">
        <w:rPr>
          <w:rFonts w:ascii="Garamond" w:hAnsi="Garamond" w:hint="eastAsia"/>
          <w:sz w:val="28"/>
          <w:szCs w:val="28"/>
        </w:rPr>
        <w:t>三</w:t>
      </w:r>
      <w:r w:rsidRPr="00EA6E67">
        <w:rPr>
          <w:rFonts w:ascii="Garamond" w:hAnsi="Garamond" w:hint="eastAsia"/>
          <w:sz w:val="28"/>
          <w:szCs w:val="28"/>
        </w:rPr>
        <w:t>，鼓励</w:t>
      </w:r>
      <w:r w:rsidRPr="00EA6E67">
        <w:rPr>
          <w:rFonts w:ascii="Garamond" w:hAnsi="Garamond"/>
          <w:sz w:val="28"/>
          <w:szCs w:val="28"/>
        </w:rPr>
        <w:t>MPA</w:t>
      </w:r>
      <w:r w:rsidRPr="00EA6E67">
        <w:rPr>
          <w:rFonts w:ascii="Garamond" w:hAnsi="Garamond" w:hint="eastAsia"/>
          <w:sz w:val="28"/>
          <w:szCs w:val="28"/>
        </w:rPr>
        <w:t>同学在本职工作中创新公共管理，积极参与改善公共政策。在本职工作中体现出较强创新精神和有突出业绩的</w:t>
      </w:r>
      <w:r w:rsidRPr="00EA6E67">
        <w:rPr>
          <w:rFonts w:ascii="Garamond" w:hAnsi="Garamond"/>
          <w:sz w:val="28"/>
          <w:szCs w:val="28"/>
        </w:rPr>
        <w:t>MPA</w:t>
      </w:r>
      <w:r w:rsidRPr="00EA6E67">
        <w:rPr>
          <w:rFonts w:ascii="Garamond" w:hAnsi="Garamond" w:hint="eastAsia"/>
          <w:sz w:val="28"/>
          <w:szCs w:val="28"/>
        </w:rPr>
        <w:t>学生，可向</w:t>
      </w:r>
      <w:r w:rsidRPr="00EA6E67">
        <w:rPr>
          <w:rFonts w:ascii="Garamond" w:hAnsi="Garamond"/>
          <w:sz w:val="28"/>
          <w:szCs w:val="28"/>
        </w:rPr>
        <w:t>MPA</w:t>
      </w:r>
      <w:r w:rsidRPr="00EA6E67">
        <w:rPr>
          <w:rFonts w:ascii="Garamond" w:hAnsi="Garamond" w:hint="eastAsia"/>
          <w:sz w:val="28"/>
          <w:szCs w:val="28"/>
        </w:rPr>
        <w:t>中心提供相关证明、</w:t>
      </w:r>
      <w:r w:rsidRPr="00EA6E67">
        <w:rPr>
          <w:rFonts w:ascii="Garamond" w:hAnsi="Garamond"/>
          <w:sz w:val="28"/>
          <w:szCs w:val="28"/>
        </w:rPr>
        <w:t>1-2</w:t>
      </w:r>
      <w:r w:rsidRPr="00EA6E67">
        <w:rPr>
          <w:rFonts w:ascii="Garamond" w:hAnsi="Garamond" w:hint="eastAsia"/>
          <w:sz w:val="28"/>
          <w:szCs w:val="28"/>
        </w:rPr>
        <w:t>张工作照片和简要的工作体会，可被认定为</w:t>
      </w:r>
      <w:r w:rsidRPr="00EA6E67">
        <w:rPr>
          <w:rFonts w:ascii="Garamond" w:hAnsi="Garamond"/>
          <w:sz w:val="28"/>
          <w:szCs w:val="28"/>
        </w:rPr>
        <w:t>1</w:t>
      </w:r>
      <w:r w:rsidRPr="00EA6E67">
        <w:rPr>
          <w:rFonts w:ascii="Garamond" w:hAnsi="Garamond" w:hint="eastAsia"/>
          <w:sz w:val="28"/>
          <w:szCs w:val="28"/>
        </w:rPr>
        <w:t>次社会实践</w:t>
      </w:r>
      <w:r w:rsidR="00F94A7B" w:rsidRPr="00EA6E67">
        <w:rPr>
          <w:rFonts w:ascii="Garamond" w:hAnsi="Garamond" w:hint="eastAsia"/>
          <w:color w:val="FF0000"/>
          <w:sz w:val="28"/>
          <w:szCs w:val="28"/>
        </w:rPr>
        <w:t>（</w:t>
      </w:r>
      <w:r w:rsidR="00F94A7B" w:rsidRPr="00EA6E67">
        <w:rPr>
          <w:rFonts w:ascii="Garamond" w:hAnsi="Garamond" w:hint="eastAsia"/>
          <w:color w:val="FF0000"/>
          <w:sz w:val="28"/>
          <w:szCs w:val="28"/>
        </w:rPr>
        <w:t>MPA</w:t>
      </w:r>
      <w:r w:rsidR="00F94A7B" w:rsidRPr="00EA6E67">
        <w:rPr>
          <w:rFonts w:ascii="Garamond" w:hAnsi="Garamond" w:hint="eastAsia"/>
          <w:color w:val="FF0000"/>
          <w:sz w:val="28"/>
          <w:szCs w:val="28"/>
        </w:rPr>
        <w:t>中心将提交</w:t>
      </w:r>
      <w:r w:rsidR="00F94A7B" w:rsidRPr="00EA6E67">
        <w:rPr>
          <w:rFonts w:ascii="Garamond" w:hAnsi="Garamond" w:hint="eastAsia"/>
          <w:color w:val="FF0000"/>
          <w:sz w:val="28"/>
          <w:szCs w:val="28"/>
        </w:rPr>
        <w:t>MPA</w:t>
      </w:r>
      <w:r w:rsidR="00F94A7B" w:rsidRPr="00EA6E67">
        <w:rPr>
          <w:rFonts w:ascii="Garamond" w:hAnsi="Garamond" w:hint="eastAsia"/>
          <w:color w:val="FF0000"/>
          <w:sz w:val="28"/>
          <w:szCs w:val="28"/>
        </w:rPr>
        <w:t>教指委评判是否属于创新与改善内容）</w:t>
      </w:r>
      <w:r w:rsidRPr="00EA6E67">
        <w:rPr>
          <w:rFonts w:ascii="Garamond" w:hAnsi="Garamond" w:hint="eastAsia"/>
          <w:sz w:val="28"/>
          <w:szCs w:val="28"/>
        </w:rPr>
        <w:t>。在疫情防控中获得县级</w:t>
      </w:r>
      <w:r w:rsidR="00F94A7B">
        <w:rPr>
          <w:rFonts w:ascii="Garamond" w:hAnsi="Garamond" w:hint="eastAsia"/>
          <w:sz w:val="28"/>
          <w:szCs w:val="28"/>
        </w:rPr>
        <w:t>及</w:t>
      </w:r>
      <w:r w:rsidRPr="00EA6E67">
        <w:rPr>
          <w:rFonts w:ascii="Garamond" w:hAnsi="Garamond" w:hint="eastAsia"/>
          <w:sz w:val="28"/>
          <w:szCs w:val="28"/>
        </w:rPr>
        <w:t>以上党委政府表彰或奖励的，可凭获奖证明或文件（需有本人姓名）直接认定为</w:t>
      </w:r>
      <w:r w:rsidRPr="00EA6E67">
        <w:rPr>
          <w:rFonts w:ascii="Garamond" w:hAnsi="Garamond"/>
          <w:sz w:val="28"/>
          <w:szCs w:val="28"/>
        </w:rPr>
        <w:t>1</w:t>
      </w:r>
      <w:r w:rsidRPr="00EA6E67">
        <w:rPr>
          <w:rFonts w:ascii="Garamond" w:hAnsi="Garamond" w:hint="eastAsia"/>
          <w:sz w:val="28"/>
          <w:szCs w:val="28"/>
        </w:rPr>
        <w:t>次社会实</w:t>
      </w:r>
      <w:r w:rsidRPr="00F94A7B">
        <w:rPr>
          <w:rFonts w:ascii="Garamond" w:hAnsi="Garamond" w:hint="eastAsia"/>
          <w:sz w:val="28"/>
          <w:szCs w:val="28"/>
        </w:rPr>
        <w:t>践</w:t>
      </w:r>
      <w:r w:rsidR="00F94A7B" w:rsidRPr="00F94A7B">
        <w:rPr>
          <w:rFonts w:ascii="Garamond" w:hAnsi="Garamond" w:hint="eastAsia"/>
          <w:sz w:val="28"/>
          <w:szCs w:val="28"/>
        </w:rPr>
        <w:t>。</w:t>
      </w:r>
      <w:r w:rsidR="00430548">
        <w:rPr>
          <w:rFonts w:ascii="Garamond" w:hAnsi="Garamond" w:hint="eastAsia"/>
          <w:sz w:val="28"/>
          <w:szCs w:val="28"/>
        </w:rPr>
        <w:t>每位同学在读期间可申报多次。</w:t>
      </w:r>
    </w:p>
    <w:p w14:paraId="5A91938E" w14:textId="77777777" w:rsidR="006A2372" w:rsidRDefault="006A2372">
      <w:pPr>
        <w:jc w:val="right"/>
        <w:rPr>
          <w:rFonts w:ascii="Garamond" w:hAnsi="Garamond"/>
          <w:sz w:val="28"/>
          <w:szCs w:val="28"/>
        </w:rPr>
      </w:pPr>
    </w:p>
    <w:p w14:paraId="213E45A0" w14:textId="753A59BD" w:rsidR="002D2E30" w:rsidRPr="00EA6E67" w:rsidRDefault="002D2E30">
      <w:pPr>
        <w:jc w:val="right"/>
        <w:rPr>
          <w:rFonts w:ascii="Garamond" w:hAnsi="Garamond"/>
          <w:sz w:val="28"/>
          <w:szCs w:val="28"/>
        </w:rPr>
      </w:pPr>
      <w:r w:rsidRPr="00EA6E67">
        <w:rPr>
          <w:rFonts w:ascii="Garamond" w:hAnsi="Garamond" w:hint="eastAsia"/>
          <w:sz w:val="28"/>
          <w:szCs w:val="28"/>
        </w:rPr>
        <w:lastRenderedPageBreak/>
        <w:t>浙江大学</w:t>
      </w:r>
      <w:r w:rsidRPr="00EA6E67">
        <w:rPr>
          <w:rFonts w:ascii="Garamond" w:hAnsi="Garamond"/>
          <w:sz w:val="28"/>
          <w:szCs w:val="28"/>
        </w:rPr>
        <w:t>MPA</w:t>
      </w:r>
      <w:r w:rsidRPr="00EA6E67">
        <w:rPr>
          <w:rFonts w:ascii="Garamond" w:hAnsi="Garamond" w:hint="eastAsia"/>
          <w:sz w:val="28"/>
          <w:szCs w:val="28"/>
        </w:rPr>
        <w:t>教育中心</w:t>
      </w:r>
    </w:p>
    <w:p w14:paraId="63247CFD" w14:textId="4B1719C8" w:rsidR="002D2E30" w:rsidRPr="00D70D4D" w:rsidRDefault="002D2E30" w:rsidP="006A2372">
      <w:pPr>
        <w:jc w:val="right"/>
        <w:rPr>
          <w:rFonts w:ascii="Garamond" w:hAnsi="Garamond"/>
          <w:sz w:val="28"/>
          <w:szCs w:val="28"/>
        </w:rPr>
      </w:pPr>
      <w:r w:rsidRPr="00EA6E67">
        <w:rPr>
          <w:rFonts w:ascii="Garamond" w:hAnsi="Garamond"/>
          <w:sz w:val="28"/>
          <w:szCs w:val="28"/>
        </w:rPr>
        <w:t>202</w:t>
      </w:r>
      <w:r w:rsidR="00FD057A" w:rsidRPr="00EA6E67">
        <w:rPr>
          <w:rFonts w:ascii="Garamond" w:hAnsi="Garamond"/>
          <w:sz w:val="28"/>
          <w:szCs w:val="28"/>
        </w:rPr>
        <w:t>2</w:t>
      </w:r>
      <w:r w:rsidRPr="00EA6E67">
        <w:rPr>
          <w:rFonts w:ascii="Garamond" w:hAnsi="Garamond" w:hint="eastAsia"/>
          <w:sz w:val="28"/>
          <w:szCs w:val="28"/>
        </w:rPr>
        <w:t>年</w:t>
      </w:r>
      <w:r w:rsidR="00965E24">
        <w:rPr>
          <w:rFonts w:ascii="Garamond" w:hAnsi="Garamond"/>
          <w:sz w:val="28"/>
          <w:szCs w:val="28"/>
        </w:rPr>
        <w:t>6</w:t>
      </w:r>
      <w:r w:rsidRPr="00EA6E67">
        <w:rPr>
          <w:rFonts w:ascii="Garamond" w:hAnsi="Garamond" w:hint="eastAsia"/>
          <w:sz w:val="28"/>
          <w:szCs w:val="28"/>
        </w:rPr>
        <w:t>月</w:t>
      </w:r>
      <w:r w:rsidR="006A2372">
        <w:rPr>
          <w:rFonts w:ascii="Garamond" w:hAnsi="Garamond"/>
          <w:sz w:val="28"/>
          <w:szCs w:val="28"/>
        </w:rPr>
        <w:t>23</w:t>
      </w:r>
      <w:r w:rsidRPr="00EA6E67">
        <w:rPr>
          <w:rFonts w:ascii="Garamond" w:hAnsi="Garamond" w:hint="eastAsia"/>
          <w:sz w:val="28"/>
          <w:szCs w:val="28"/>
        </w:rPr>
        <w:t>日</w:t>
      </w:r>
    </w:p>
    <w:sectPr w:rsidR="002D2E30" w:rsidRPr="00D70D4D" w:rsidSect="006A2372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2967"/>
    <w:multiLevelType w:val="hybridMultilevel"/>
    <w:tmpl w:val="ADDC7762"/>
    <w:lvl w:ilvl="0" w:tplc="2A10F98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33A56FE8"/>
    <w:multiLevelType w:val="hybridMultilevel"/>
    <w:tmpl w:val="C658B722"/>
    <w:lvl w:ilvl="0" w:tplc="1CE612D6">
      <w:start w:val="1"/>
      <w:numFmt w:val="decimal"/>
      <w:lvlText w:val="[%1]"/>
      <w:lvlJc w:val="left"/>
      <w:pPr>
        <w:ind w:left="780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2" w15:restartNumberingAfterBreak="0">
    <w:nsid w:val="5CFC094A"/>
    <w:multiLevelType w:val="hybridMultilevel"/>
    <w:tmpl w:val="0F8A98F0"/>
    <w:lvl w:ilvl="0" w:tplc="1CE612D6">
      <w:start w:val="1"/>
      <w:numFmt w:val="decimal"/>
      <w:lvlText w:val="[%1]"/>
      <w:lvlJc w:val="left"/>
      <w:pPr>
        <w:ind w:left="780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94A3BBB"/>
    <w:rsid w:val="00071C5C"/>
    <w:rsid w:val="000D44FE"/>
    <w:rsid w:val="001A5D5A"/>
    <w:rsid w:val="001E74E0"/>
    <w:rsid w:val="002D2E30"/>
    <w:rsid w:val="00371478"/>
    <w:rsid w:val="003B67DD"/>
    <w:rsid w:val="003D7823"/>
    <w:rsid w:val="00425845"/>
    <w:rsid w:val="00430548"/>
    <w:rsid w:val="005808D6"/>
    <w:rsid w:val="005F5AE6"/>
    <w:rsid w:val="0069416A"/>
    <w:rsid w:val="006A2372"/>
    <w:rsid w:val="006F1CD6"/>
    <w:rsid w:val="00723277"/>
    <w:rsid w:val="007A062E"/>
    <w:rsid w:val="00834CA6"/>
    <w:rsid w:val="00900601"/>
    <w:rsid w:val="009416C9"/>
    <w:rsid w:val="00965E24"/>
    <w:rsid w:val="009B03F9"/>
    <w:rsid w:val="00AE7C21"/>
    <w:rsid w:val="00B44010"/>
    <w:rsid w:val="00B93CCB"/>
    <w:rsid w:val="00C02C78"/>
    <w:rsid w:val="00C23FAF"/>
    <w:rsid w:val="00C74275"/>
    <w:rsid w:val="00CB585F"/>
    <w:rsid w:val="00CC02E6"/>
    <w:rsid w:val="00D70D4D"/>
    <w:rsid w:val="00D8216D"/>
    <w:rsid w:val="00D86C11"/>
    <w:rsid w:val="00E557C8"/>
    <w:rsid w:val="00EA6E67"/>
    <w:rsid w:val="00F831B5"/>
    <w:rsid w:val="00F94A7B"/>
    <w:rsid w:val="00FC0040"/>
    <w:rsid w:val="00FD057A"/>
    <w:rsid w:val="194A3BBB"/>
    <w:rsid w:val="2DDE7AE1"/>
    <w:rsid w:val="37EF4380"/>
    <w:rsid w:val="5ED82F97"/>
    <w:rsid w:val="7735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88B4F"/>
  <w15:docId w15:val="{1412C354-50C6-4786-A316-12A7EF4C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7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57C8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rsid w:val="00D70D4D"/>
    <w:pPr>
      <w:ind w:leftChars="2500" w:left="100"/>
    </w:pPr>
  </w:style>
  <w:style w:type="character" w:customStyle="1" w:styleId="a5">
    <w:name w:val="日期 字符"/>
    <w:link w:val="a4"/>
    <w:uiPriority w:val="99"/>
    <w:semiHidden/>
    <w:rsid w:val="0055670B"/>
    <w:rPr>
      <w:szCs w:val="24"/>
    </w:rPr>
  </w:style>
  <w:style w:type="character" w:styleId="a6">
    <w:name w:val="Hyperlink"/>
    <w:basedOn w:val="a0"/>
    <w:uiPriority w:val="99"/>
    <w:unhideWhenUsed/>
    <w:rsid w:val="0042584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25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33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94</Words>
  <Characters>537</Characters>
  <Application>Microsoft Office Word</Application>
  <DocSecurity>0</DocSecurity>
  <Lines>4</Lines>
  <Paragraphs>1</Paragraphs>
  <ScaleCrop>false</ScaleCrop>
  <Company>ZJU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2022-03-23T05:54:00Z</cp:lastPrinted>
  <dcterms:created xsi:type="dcterms:W3CDTF">2022-01-10T05:23:00Z</dcterms:created>
  <dcterms:modified xsi:type="dcterms:W3CDTF">2022-06-28T02:00:00Z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